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2B4F7A">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w:t>
      </w:r>
      <w:bookmarkStart w:id="0" w:name="_GoBack"/>
      <w:bookmarkEnd w:id="0"/>
      <w:r w:rsidR="00C064BB">
        <w:rPr>
          <w:rFonts w:ascii="Tahoma" w:hAnsi="Tahoma" w:cs="Tahoma"/>
          <w:b/>
          <w:color w:val="0000CC"/>
          <w:sz w:val="20"/>
          <w:szCs w:val="20"/>
        </w:rPr>
        <w:t>1</w:t>
      </w:r>
      <w:r w:rsidR="00BB07DA">
        <w:rPr>
          <w:rFonts w:ascii="Tahoma" w:hAnsi="Tahoma" w:cs="Tahoma"/>
          <w:b/>
          <w:color w:val="0000CC"/>
          <w:sz w:val="20"/>
          <w:szCs w:val="20"/>
        </w:rPr>
        <w:t>1</w:t>
      </w:r>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BB07DA">
        <w:rPr>
          <w:rFonts w:ascii="Tahoma" w:eastAsia="Times New Roman" w:hAnsi="Tahoma" w:cs="Tahoma"/>
          <w:sz w:val="20"/>
          <w:szCs w:val="20"/>
          <w:lang w:eastAsia="es-ES"/>
        </w:rPr>
        <w:t>106</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BB07DA" w:rsidRPr="00BB07DA">
        <w:rPr>
          <w:rFonts w:ascii="Tahoma" w:eastAsia="Times New Roman" w:hAnsi="Tahoma" w:cs="Tahoma"/>
          <w:b/>
          <w:sz w:val="20"/>
          <w:szCs w:val="20"/>
          <w:lang w:eastAsia="es-ES"/>
        </w:rPr>
        <w:t>Técnico en A</w:t>
      </w:r>
      <w:r w:rsidR="00C064BB" w:rsidRPr="00BB07DA">
        <w:rPr>
          <w:rFonts w:ascii="Tahoma" w:eastAsia="Times New Roman" w:hAnsi="Tahoma" w:cs="Tahoma"/>
          <w:b/>
          <w:sz w:val="20"/>
          <w:szCs w:val="20"/>
          <w:lang w:eastAsia="es-ES"/>
        </w:rPr>
        <w:t>boga</w:t>
      </w:r>
      <w:r w:rsidR="00BB07DA" w:rsidRPr="00BB07DA">
        <w:rPr>
          <w:rFonts w:ascii="Tahoma" w:eastAsia="Times New Roman" w:hAnsi="Tahoma" w:cs="Tahoma"/>
          <w:b/>
          <w:sz w:val="20"/>
          <w:szCs w:val="20"/>
          <w:lang w:eastAsia="es-ES"/>
        </w:rPr>
        <w:t>cía</w:t>
      </w:r>
      <w:r w:rsidR="00C064BB">
        <w:rPr>
          <w:rFonts w:ascii="Tahoma" w:eastAsia="Times New Roman" w:hAnsi="Tahoma" w:cs="Tahoma"/>
          <w:b/>
          <w:sz w:val="20"/>
          <w:szCs w:val="20"/>
          <w:lang w:eastAsia="es-ES"/>
        </w:rPr>
        <w:t xml:space="preserve"> para comisión de descarga del Gabinete de Asesores Jurisdiccionales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26771, modificado por Ley 30294 y su Reglamento aprobado por Decreto Supremo N° 021-2000-PCM y sus modificatorias Decreto Supremo 017-2002-PCM y Decreto Supremo 034-2005-PCM. Asimismo, me comprometo a no participar en ninguna acción que configure ACTO DE NEPOTISMO, conforme a lo determinado 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2B4F7A"/>
    <w:rsid w:val="002D3333"/>
    <w:rsid w:val="00304AFE"/>
    <w:rsid w:val="00311825"/>
    <w:rsid w:val="00383B13"/>
    <w:rsid w:val="00393387"/>
    <w:rsid w:val="003F57B3"/>
    <w:rsid w:val="00543A8C"/>
    <w:rsid w:val="0054611A"/>
    <w:rsid w:val="005A4834"/>
    <w:rsid w:val="005D5432"/>
    <w:rsid w:val="006073F4"/>
    <w:rsid w:val="00615697"/>
    <w:rsid w:val="006233E7"/>
    <w:rsid w:val="00643877"/>
    <w:rsid w:val="006C7BF1"/>
    <w:rsid w:val="00716C8B"/>
    <w:rsid w:val="00752381"/>
    <w:rsid w:val="007D0F78"/>
    <w:rsid w:val="00814497"/>
    <w:rsid w:val="0089216F"/>
    <w:rsid w:val="008A23A5"/>
    <w:rsid w:val="008D5518"/>
    <w:rsid w:val="008F3329"/>
    <w:rsid w:val="0090177D"/>
    <w:rsid w:val="0094561C"/>
    <w:rsid w:val="00952B49"/>
    <w:rsid w:val="009D0E0E"/>
    <w:rsid w:val="009F6B6E"/>
    <w:rsid w:val="00A508CC"/>
    <w:rsid w:val="00A62CE7"/>
    <w:rsid w:val="00AD4172"/>
    <w:rsid w:val="00B02AC9"/>
    <w:rsid w:val="00B52B8E"/>
    <w:rsid w:val="00B76161"/>
    <w:rsid w:val="00B7692D"/>
    <w:rsid w:val="00BB07DA"/>
    <w:rsid w:val="00C064BB"/>
    <w:rsid w:val="00C956A3"/>
    <w:rsid w:val="00D32E61"/>
    <w:rsid w:val="00D7462A"/>
    <w:rsid w:val="00D82106"/>
    <w:rsid w:val="00E100EC"/>
    <w:rsid w:val="00E24C60"/>
    <w:rsid w:val="00E65C51"/>
    <w:rsid w:val="00E9646E"/>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5</cp:revision>
  <dcterms:created xsi:type="dcterms:W3CDTF">2020-07-28T06:32:00Z</dcterms:created>
  <dcterms:modified xsi:type="dcterms:W3CDTF">2020-08-01T04:16:00Z</dcterms:modified>
</cp:coreProperties>
</file>